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188"/>
      </w:tblGrid>
      <w:tr w:rsidR="005E7B20" w14:paraId="6C7B7DFE" w14:textId="77777777" w:rsidTr="00974E7B">
        <w:trPr>
          <w:trHeight w:val="998"/>
        </w:trPr>
        <w:tc>
          <w:tcPr>
            <w:tcW w:w="3021" w:type="dxa"/>
          </w:tcPr>
          <w:p w14:paraId="3D9D9FBC" w14:textId="2AAC21B1" w:rsidR="005E7B20" w:rsidRDefault="005E7B20" w:rsidP="000E4970">
            <w:pPr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noProof/>
                <w:sz w:val="23"/>
                <w:szCs w:val="23"/>
              </w:rPr>
              <w:drawing>
                <wp:inline distT="0" distB="0" distL="0" distR="0" wp14:anchorId="28954F48" wp14:editId="0461C71A">
                  <wp:extent cx="1781175" cy="461420"/>
                  <wp:effectExtent l="0" t="0" r="0" b="0"/>
                  <wp:docPr id="38274312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43128" name="Imagem 3827431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48" cy="47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14:paraId="16ECFC0A" w14:textId="77777777" w:rsidR="005E7B20" w:rsidRPr="005E7B20" w:rsidRDefault="005E7B20" w:rsidP="005E7B2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ELEIÇÕES APCEF/GO</w:t>
            </w:r>
          </w:p>
          <w:p w14:paraId="60CA8689" w14:textId="77777777" w:rsidR="005E7B20" w:rsidRPr="005E7B20" w:rsidRDefault="005E7B20" w:rsidP="005E7B2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CONSELHO FISCAL E CONSELHO DELIBERATIVO</w:t>
            </w:r>
          </w:p>
          <w:p w14:paraId="6305B19B" w14:textId="7CD3FA2F" w:rsidR="005E7B20" w:rsidRDefault="005E7B20" w:rsidP="005E7B20">
            <w:pPr>
              <w:jc w:val="center"/>
              <w:rPr>
                <w:rFonts w:ascii="Verdana" w:hAnsi="Verdana" w:cs="Arial"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TRIÊNIO 2024-2026</w:t>
            </w:r>
          </w:p>
        </w:tc>
      </w:tr>
    </w:tbl>
    <w:p w14:paraId="34D290B6" w14:textId="77777777" w:rsidR="000E4970" w:rsidRDefault="000E497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p w14:paraId="4AB71F0A" w14:textId="77777777" w:rsidR="000E4970" w:rsidRDefault="000E497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p w14:paraId="264EB83F" w14:textId="7430EC4D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À</w:t>
      </w:r>
    </w:p>
    <w:p w14:paraId="022514DC" w14:textId="6642C6A3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Comissão Eleitoral APCEF/GO</w:t>
      </w:r>
    </w:p>
    <w:p w14:paraId="55E0D0A8" w14:textId="77777777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p w14:paraId="335D618A" w14:textId="77777777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p w14:paraId="1283CB36" w14:textId="77777777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tbl>
      <w:tblPr>
        <w:tblStyle w:val="Tabelacomgrade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5E7B20" w:rsidRPr="005E7B20" w14:paraId="172AEB8A" w14:textId="77777777" w:rsidTr="00AD6AE4">
        <w:trPr>
          <w:trHeight w:val="298"/>
        </w:trPr>
        <w:tc>
          <w:tcPr>
            <w:tcW w:w="9392" w:type="dxa"/>
            <w:shd w:val="clear" w:color="auto" w:fill="0D0D0D" w:themeFill="text1" w:themeFillTint="F2"/>
          </w:tcPr>
          <w:p w14:paraId="02ABE2DD" w14:textId="6C985586" w:rsidR="005E7B20" w:rsidRPr="005E7B20" w:rsidRDefault="005E7B20" w:rsidP="005E7B20">
            <w:pPr>
              <w:jc w:val="center"/>
              <w:rPr>
                <w:rFonts w:ascii="Verdana" w:hAnsi="Verdana" w:cs="Arial"/>
                <w:b/>
                <w:bCs/>
                <w:sz w:val="23"/>
                <w:szCs w:val="23"/>
              </w:rPr>
            </w:pPr>
            <w:r w:rsidRPr="005E7B20">
              <w:rPr>
                <w:rFonts w:ascii="Verdana" w:hAnsi="Verdana" w:cs="Arial"/>
                <w:b/>
                <w:bCs/>
                <w:color w:val="FFFFFF" w:themeColor="background1"/>
                <w:sz w:val="23"/>
                <w:szCs w:val="23"/>
              </w:rPr>
              <w:t>FICHA INDIVIDUAL DE INSCRIÇÃO</w:t>
            </w:r>
          </w:p>
        </w:tc>
      </w:tr>
    </w:tbl>
    <w:p w14:paraId="55F68B69" w14:textId="77777777" w:rsidR="005E7B20" w:rsidRDefault="005E7B20" w:rsidP="000E4970">
      <w:pPr>
        <w:spacing w:after="0" w:line="240" w:lineRule="auto"/>
        <w:rPr>
          <w:rFonts w:ascii="Verdana" w:hAnsi="Verdana" w:cs="Arial"/>
          <w:sz w:val="23"/>
          <w:szCs w:val="23"/>
        </w:rPr>
      </w:pPr>
    </w:p>
    <w:p w14:paraId="6F3790C4" w14:textId="6BA00468" w:rsidR="005E7B20" w:rsidRPr="005E7B20" w:rsidRDefault="005E7B20" w:rsidP="005E7B20">
      <w:pPr>
        <w:jc w:val="center"/>
        <w:rPr>
          <w:sz w:val="24"/>
          <w:szCs w:val="24"/>
        </w:rPr>
      </w:pPr>
      <w:proofErr w:type="gramStart"/>
      <w:r w:rsidRPr="005E7B20">
        <w:rPr>
          <w:sz w:val="24"/>
          <w:szCs w:val="24"/>
        </w:rPr>
        <w:t xml:space="preserve">(  </w:t>
      </w:r>
      <w:proofErr w:type="gramEnd"/>
      <w:r w:rsidRPr="005E7B20">
        <w:rPr>
          <w:sz w:val="24"/>
          <w:szCs w:val="24"/>
        </w:rPr>
        <w:t xml:space="preserve">  )  CONSELHO FISCAL                                            (    )  CONSELHO DELIBERATIVO</w:t>
      </w:r>
    </w:p>
    <w:p w14:paraId="2337CDAA" w14:textId="77777777" w:rsidR="00DF3558" w:rsidRDefault="00DF3558" w:rsidP="00DF355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5"/>
        <w:gridCol w:w="849"/>
        <w:gridCol w:w="709"/>
        <w:gridCol w:w="1557"/>
        <w:gridCol w:w="3116"/>
      </w:tblGrid>
      <w:tr w:rsidR="00140746" w14:paraId="5C4EA2DE" w14:textId="77777777" w:rsidTr="00140746">
        <w:tc>
          <w:tcPr>
            <w:tcW w:w="9346" w:type="dxa"/>
            <w:gridSpan w:val="5"/>
          </w:tcPr>
          <w:p w14:paraId="3C246BF6" w14:textId="7D81DF1E" w:rsidR="00140746" w:rsidRDefault="00140746" w:rsidP="00140746">
            <w:pPr>
              <w:spacing w:after="160" w:line="259" w:lineRule="auto"/>
            </w:pPr>
            <w:r>
              <w:t>Nome:</w:t>
            </w:r>
          </w:p>
        </w:tc>
      </w:tr>
      <w:tr w:rsidR="00140746" w14:paraId="3B748503" w14:textId="77777777" w:rsidTr="00140746">
        <w:tc>
          <w:tcPr>
            <w:tcW w:w="3964" w:type="dxa"/>
            <w:gridSpan w:val="2"/>
          </w:tcPr>
          <w:p w14:paraId="63E573A8" w14:textId="44153A74" w:rsidR="00140746" w:rsidRDefault="00140746" w:rsidP="00DF3558">
            <w:pPr>
              <w:jc w:val="both"/>
            </w:pPr>
            <w:r>
              <w:t xml:space="preserve">Matrícula:                                                </w:t>
            </w:r>
          </w:p>
        </w:tc>
        <w:tc>
          <w:tcPr>
            <w:tcW w:w="5382" w:type="dxa"/>
            <w:gridSpan w:val="3"/>
          </w:tcPr>
          <w:p w14:paraId="24D350E8" w14:textId="77777777" w:rsidR="00140746" w:rsidRDefault="00140746" w:rsidP="00DF3558">
            <w:pPr>
              <w:jc w:val="both"/>
            </w:pPr>
            <w:r>
              <w:t>Unidade/Lotação/Aposentado:</w:t>
            </w:r>
          </w:p>
          <w:p w14:paraId="4FCB0B12" w14:textId="4C2469E8" w:rsidR="00140746" w:rsidRDefault="00140746" w:rsidP="00DF3558">
            <w:pPr>
              <w:jc w:val="both"/>
            </w:pPr>
          </w:p>
        </w:tc>
      </w:tr>
      <w:tr w:rsidR="00140746" w14:paraId="543A7054" w14:textId="77777777" w:rsidTr="00874151">
        <w:tc>
          <w:tcPr>
            <w:tcW w:w="4673" w:type="dxa"/>
            <w:gridSpan w:val="3"/>
          </w:tcPr>
          <w:p w14:paraId="23456C90" w14:textId="77777777" w:rsidR="00140746" w:rsidRDefault="00140746" w:rsidP="00DF3558">
            <w:pPr>
              <w:jc w:val="both"/>
            </w:pPr>
            <w:r>
              <w:t>RG:</w:t>
            </w:r>
          </w:p>
          <w:p w14:paraId="047BBD2D" w14:textId="3569F894" w:rsidR="00140746" w:rsidRDefault="00140746" w:rsidP="00DF3558">
            <w:pPr>
              <w:jc w:val="both"/>
            </w:pPr>
          </w:p>
        </w:tc>
        <w:tc>
          <w:tcPr>
            <w:tcW w:w="4673" w:type="dxa"/>
            <w:gridSpan w:val="2"/>
          </w:tcPr>
          <w:p w14:paraId="001F84E8" w14:textId="62B784AE" w:rsidR="00140746" w:rsidRDefault="00140746" w:rsidP="00DF3558">
            <w:pPr>
              <w:jc w:val="both"/>
            </w:pPr>
            <w:r>
              <w:t>CPF:</w:t>
            </w:r>
          </w:p>
        </w:tc>
      </w:tr>
      <w:tr w:rsidR="00140746" w14:paraId="0FC6ABEA" w14:textId="77777777" w:rsidTr="00B822EA">
        <w:tc>
          <w:tcPr>
            <w:tcW w:w="4673" w:type="dxa"/>
            <w:gridSpan w:val="3"/>
          </w:tcPr>
          <w:p w14:paraId="183AB673" w14:textId="77777777" w:rsidR="00140746" w:rsidRDefault="00140746" w:rsidP="00DF3558">
            <w:pPr>
              <w:jc w:val="both"/>
            </w:pPr>
            <w:r>
              <w:t>Naturalidade:</w:t>
            </w:r>
          </w:p>
          <w:p w14:paraId="14CCC054" w14:textId="663EB116" w:rsidR="00140746" w:rsidRDefault="00140746" w:rsidP="00DF3558">
            <w:pPr>
              <w:jc w:val="both"/>
            </w:pPr>
          </w:p>
        </w:tc>
        <w:tc>
          <w:tcPr>
            <w:tcW w:w="4673" w:type="dxa"/>
            <w:gridSpan w:val="2"/>
          </w:tcPr>
          <w:p w14:paraId="60F41B42" w14:textId="26B4915A" w:rsidR="00140746" w:rsidRDefault="00140746" w:rsidP="00DF3558">
            <w:pPr>
              <w:jc w:val="both"/>
            </w:pPr>
            <w:r>
              <w:t>Estado Civil:</w:t>
            </w:r>
          </w:p>
        </w:tc>
      </w:tr>
      <w:tr w:rsidR="00140746" w14:paraId="37C41299" w14:textId="77777777" w:rsidTr="00C15A2E">
        <w:tc>
          <w:tcPr>
            <w:tcW w:w="4673" w:type="dxa"/>
            <w:gridSpan w:val="3"/>
          </w:tcPr>
          <w:p w14:paraId="0DBC55BD" w14:textId="77777777" w:rsidR="00140746" w:rsidRDefault="00140746" w:rsidP="00140746">
            <w:pPr>
              <w:jc w:val="both"/>
            </w:pPr>
            <w:r>
              <w:t>Telefone:</w:t>
            </w:r>
          </w:p>
          <w:p w14:paraId="7C9331A3" w14:textId="090F8CB6" w:rsidR="00140746" w:rsidRDefault="00140746" w:rsidP="00140746">
            <w:pPr>
              <w:jc w:val="both"/>
            </w:pPr>
          </w:p>
        </w:tc>
        <w:tc>
          <w:tcPr>
            <w:tcW w:w="4673" w:type="dxa"/>
            <w:gridSpan w:val="2"/>
          </w:tcPr>
          <w:p w14:paraId="53BDE9ED" w14:textId="30F45201" w:rsidR="00140746" w:rsidRDefault="00140746" w:rsidP="00DF3558">
            <w:pPr>
              <w:jc w:val="both"/>
            </w:pPr>
            <w:proofErr w:type="spellStart"/>
            <w:r>
              <w:t>Whatsapp</w:t>
            </w:r>
            <w:proofErr w:type="spellEnd"/>
            <w:r>
              <w:t>:</w:t>
            </w:r>
          </w:p>
        </w:tc>
      </w:tr>
      <w:tr w:rsidR="00140746" w14:paraId="3D727E76" w14:textId="77777777" w:rsidTr="00140746">
        <w:tc>
          <w:tcPr>
            <w:tcW w:w="9346" w:type="dxa"/>
            <w:gridSpan w:val="5"/>
          </w:tcPr>
          <w:p w14:paraId="4F68B0C8" w14:textId="77777777" w:rsidR="00140746" w:rsidRDefault="00140746" w:rsidP="00DF3558">
            <w:pPr>
              <w:jc w:val="both"/>
            </w:pPr>
            <w:r>
              <w:t>Endereço:</w:t>
            </w:r>
          </w:p>
          <w:p w14:paraId="780A47D4" w14:textId="06581F34" w:rsidR="00140746" w:rsidRDefault="00140746" w:rsidP="00DF3558">
            <w:pPr>
              <w:jc w:val="both"/>
            </w:pPr>
          </w:p>
        </w:tc>
      </w:tr>
      <w:tr w:rsidR="00140746" w14:paraId="43DED87F" w14:textId="77777777" w:rsidTr="00997F7D">
        <w:tc>
          <w:tcPr>
            <w:tcW w:w="3115" w:type="dxa"/>
          </w:tcPr>
          <w:p w14:paraId="4904C7E9" w14:textId="77777777" w:rsidR="00140746" w:rsidRDefault="00140746" w:rsidP="00DF3558">
            <w:pPr>
              <w:jc w:val="both"/>
            </w:pPr>
            <w:r>
              <w:t>Bairro:</w:t>
            </w:r>
          </w:p>
          <w:p w14:paraId="4DF9B7C2" w14:textId="35326C71" w:rsidR="00140746" w:rsidRDefault="00140746" w:rsidP="00DF3558">
            <w:pPr>
              <w:jc w:val="both"/>
            </w:pPr>
          </w:p>
        </w:tc>
        <w:tc>
          <w:tcPr>
            <w:tcW w:w="3115" w:type="dxa"/>
            <w:gridSpan w:val="3"/>
          </w:tcPr>
          <w:p w14:paraId="000B6CF0" w14:textId="45E10CD4" w:rsidR="00140746" w:rsidRDefault="00140746" w:rsidP="00DF3558">
            <w:pPr>
              <w:jc w:val="both"/>
            </w:pPr>
            <w:r>
              <w:t>Cidade:</w:t>
            </w:r>
          </w:p>
        </w:tc>
        <w:tc>
          <w:tcPr>
            <w:tcW w:w="3116" w:type="dxa"/>
          </w:tcPr>
          <w:p w14:paraId="6C6A44D0" w14:textId="06D1D6C9" w:rsidR="00140746" w:rsidRDefault="00140746" w:rsidP="00DF3558">
            <w:pPr>
              <w:jc w:val="both"/>
            </w:pPr>
            <w:r>
              <w:t>CEP:</w:t>
            </w:r>
          </w:p>
        </w:tc>
      </w:tr>
      <w:tr w:rsidR="00140746" w14:paraId="2999921D" w14:textId="77777777" w:rsidTr="00140746">
        <w:tc>
          <w:tcPr>
            <w:tcW w:w="9346" w:type="dxa"/>
            <w:gridSpan w:val="5"/>
          </w:tcPr>
          <w:p w14:paraId="67DDD279" w14:textId="77777777" w:rsidR="00140746" w:rsidRDefault="00140746" w:rsidP="00DF3558">
            <w:pPr>
              <w:jc w:val="both"/>
            </w:pPr>
            <w:r>
              <w:t>e-mail:</w:t>
            </w:r>
          </w:p>
          <w:p w14:paraId="57246091" w14:textId="081DB437" w:rsidR="00140746" w:rsidRDefault="00140746" w:rsidP="00DF3558">
            <w:pPr>
              <w:jc w:val="both"/>
            </w:pPr>
          </w:p>
        </w:tc>
      </w:tr>
    </w:tbl>
    <w:p w14:paraId="6077189A" w14:textId="77777777" w:rsidR="007C075D" w:rsidRDefault="007C075D"/>
    <w:p w14:paraId="5EAB612C" w14:textId="0D581578" w:rsidR="007C075D" w:rsidRDefault="007C075D">
      <w:r>
        <w:t>Através da presente ficha, solicito minha inscrição para concorrer às eleições ao Conselho acima descrito para o Triênio 202</w:t>
      </w:r>
      <w:r w:rsidR="000C20C9">
        <w:t>4</w:t>
      </w:r>
      <w:r>
        <w:t>/202</w:t>
      </w:r>
      <w:r w:rsidR="000C20C9">
        <w:t>6</w:t>
      </w:r>
      <w:r>
        <w:t>.</w:t>
      </w:r>
    </w:p>
    <w:p w14:paraId="33CD6492" w14:textId="32EA9E19" w:rsidR="007C075D" w:rsidRDefault="007C075D">
      <w:r>
        <w:t>Declaro não ter qualquer impedimento legal, de acordo com o Estatuto da APCEF/GO para inscrever-me como candidato, conforme documento expedido pela CEPES.</w:t>
      </w:r>
    </w:p>
    <w:p w14:paraId="6134C5FD" w14:textId="77777777" w:rsidR="007C075D" w:rsidRDefault="007C075D"/>
    <w:p w14:paraId="4A99C255" w14:textId="4C7FCCFD" w:rsidR="007C075D" w:rsidRDefault="007C075D">
      <w:r>
        <w:t>___________________________, _______</w:t>
      </w:r>
      <w:proofErr w:type="gramStart"/>
      <w:r>
        <w:t>_  de</w:t>
      </w:r>
      <w:proofErr w:type="gramEnd"/>
      <w:r>
        <w:t xml:space="preserve">  ______________________ </w:t>
      </w:r>
      <w:proofErr w:type="spellStart"/>
      <w:r>
        <w:t>de</w:t>
      </w:r>
      <w:proofErr w:type="spellEnd"/>
      <w:r>
        <w:t xml:space="preserve"> 2024.</w:t>
      </w:r>
    </w:p>
    <w:p w14:paraId="26D55404" w14:textId="77777777" w:rsidR="007C075D" w:rsidRDefault="007C075D"/>
    <w:p w14:paraId="114BA693" w14:textId="77777777" w:rsidR="007C075D" w:rsidRDefault="007C075D" w:rsidP="007C075D">
      <w:pPr>
        <w:spacing w:after="0"/>
      </w:pPr>
    </w:p>
    <w:p w14:paraId="687AB8F7" w14:textId="30333416" w:rsidR="007C075D" w:rsidRDefault="007C075D" w:rsidP="007C075D">
      <w:pPr>
        <w:spacing w:after="0"/>
      </w:pPr>
      <w:r>
        <w:t>___________________________________________</w:t>
      </w:r>
    </w:p>
    <w:p w14:paraId="47F4B87B" w14:textId="50F8FA00" w:rsidR="007C075D" w:rsidRDefault="007C075D" w:rsidP="007C075D">
      <w:pPr>
        <w:spacing w:after="0"/>
      </w:pPr>
      <w:r>
        <w:t>Assinatura:</w:t>
      </w:r>
    </w:p>
    <w:p w14:paraId="3EA97DEE" w14:textId="77777777" w:rsidR="007C075D" w:rsidRDefault="007C075D" w:rsidP="007C075D">
      <w:pPr>
        <w:spacing w:after="0"/>
      </w:pPr>
    </w:p>
    <w:p w14:paraId="483922CC" w14:textId="77777777" w:rsidR="007C075D" w:rsidRDefault="007C075D" w:rsidP="007C075D">
      <w:pPr>
        <w:spacing w:after="0"/>
      </w:pPr>
    </w:p>
    <w:p w14:paraId="23CD6618" w14:textId="77777777" w:rsidR="00974E7B" w:rsidRDefault="00974E7B" w:rsidP="007C075D">
      <w:pPr>
        <w:spacing w:after="0"/>
      </w:pPr>
    </w:p>
    <w:p w14:paraId="38EBBE88" w14:textId="77777777" w:rsidR="00974E7B" w:rsidRDefault="00974E7B" w:rsidP="007C075D">
      <w:pPr>
        <w:spacing w:after="0"/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188"/>
      </w:tblGrid>
      <w:tr w:rsidR="00974E7B" w14:paraId="6F7D735C" w14:textId="77777777" w:rsidTr="006E38B1">
        <w:trPr>
          <w:trHeight w:val="998"/>
        </w:trPr>
        <w:tc>
          <w:tcPr>
            <w:tcW w:w="3021" w:type="dxa"/>
          </w:tcPr>
          <w:p w14:paraId="28E6381C" w14:textId="77777777" w:rsidR="00974E7B" w:rsidRDefault="00974E7B" w:rsidP="006E38B1">
            <w:pPr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noProof/>
                <w:sz w:val="23"/>
                <w:szCs w:val="23"/>
              </w:rPr>
              <w:drawing>
                <wp:inline distT="0" distB="0" distL="0" distR="0" wp14:anchorId="3ABF9319" wp14:editId="627AF787">
                  <wp:extent cx="1781175" cy="461420"/>
                  <wp:effectExtent l="0" t="0" r="0" b="0"/>
                  <wp:docPr id="59054439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43128" name="Imagem 3827431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48" cy="47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14:paraId="2303569A" w14:textId="77777777" w:rsidR="00974E7B" w:rsidRPr="005E7B20" w:rsidRDefault="00974E7B" w:rsidP="006E38B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ELEIÇÕES APCEF/GO</w:t>
            </w:r>
          </w:p>
          <w:p w14:paraId="521E0FE9" w14:textId="77777777" w:rsidR="00974E7B" w:rsidRPr="005E7B20" w:rsidRDefault="00974E7B" w:rsidP="006E38B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CONSELHO FISCAL E CONSELHO DELIBERATIVO</w:t>
            </w:r>
          </w:p>
          <w:p w14:paraId="66553FCC" w14:textId="77777777" w:rsidR="00974E7B" w:rsidRDefault="00974E7B" w:rsidP="006E38B1">
            <w:pPr>
              <w:jc w:val="center"/>
              <w:rPr>
                <w:rFonts w:ascii="Verdana" w:hAnsi="Verdana" w:cs="Arial"/>
                <w:sz w:val="23"/>
                <w:szCs w:val="23"/>
              </w:rPr>
            </w:pPr>
            <w:r w:rsidRPr="005E7B20">
              <w:rPr>
                <w:rFonts w:ascii="Arial" w:hAnsi="Arial" w:cs="Arial"/>
                <w:b/>
                <w:bCs/>
                <w:sz w:val="23"/>
                <w:szCs w:val="23"/>
              </w:rPr>
              <w:t>TRIÊNIO 2024-2026</w:t>
            </w:r>
          </w:p>
        </w:tc>
      </w:tr>
    </w:tbl>
    <w:p w14:paraId="0395E7B2" w14:textId="77777777" w:rsidR="00974E7B" w:rsidRDefault="00974E7B" w:rsidP="007C075D">
      <w:pPr>
        <w:spacing w:after="0"/>
      </w:pPr>
    </w:p>
    <w:p w14:paraId="01CA5CBE" w14:textId="77777777" w:rsidR="00B043AC" w:rsidRDefault="00B043AC" w:rsidP="007C075D">
      <w:pPr>
        <w:spacing w:after="0"/>
        <w:rPr>
          <w:b/>
          <w:bCs/>
        </w:rPr>
      </w:pPr>
    </w:p>
    <w:p w14:paraId="05BC0B94" w14:textId="77777777" w:rsidR="00B043AC" w:rsidRDefault="00B043AC" w:rsidP="007C075D">
      <w:pPr>
        <w:spacing w:after="0"/>
        <w:rPr>
          <w:b/>
          <w:bCs/>
        </w:rPr>
      </w:pPr>
    </w:p>
    <w:p w14:paraId="615795EE" w14:textId="4B548D42" w:rsidR="00974E7B" w:rsidRPr="00140746" w:rsidRDefault="00974E7B" w:rsidP="007C075D">
      <w:pPr>
        <w:spacing w:after="0"/>
        <w:rPr>
          <w:b/>
          <w:bCs/>
        </w:rPr>
      </w:pPr>
      <w:r w:rsidRPr="00140746">
        <w:rPr>
          <w:b/>
          <w:bCs/>
        </w:rPr>
        <w:t>INSTRUÇÕES PARA SOLICITAÇÃO DE DOCUMENTOS À CEPES:</w:t>
      </w:r>
    </w:p>
    <w:p w14:paraId="193EF269" w14:textId="77777777" w:rsidR="00974E7B" w:rsidRDefault="00974E7B" w:rsidP="007C075D">
      <w:pPr>
        <w:spacing w:after="0"/>
      </w:pPr>
    </w:p>
    <w:p w14:paraId="0517854D" w14:textId="27F1C8BD" w:rsidR="00974E7B" w:rsidRPr="00B043AC" w:rsidRDefault="00B043AC" w:rsidP="00B043AC">
      <w:pPr>
        <w:spacing w:after="0"/>
        <w:jc w:val="both"/>
        <w:rPr>
          <w:u w:val="single"/>
        </w:rPr>
      </w:pPr>
      <w:r w:rsidRPr="00B043AC">
        <w:rPr>
          <w:u w:val="single"/>
        </w:rPr>
        <w:t>MODELO DE E-MAIL:</w:t>
      </w:r>
    </w:p>
    <w:p w14:paraId="0C09EDCD" w14:textId="77777777" w:rsidR="00974E7B" w:rsidRDefault="00974E7B" w:rsidP="00B043AC">
      <w:pPr>
        <w:spacing w:after="0"/>
        <w:jc w:val="both"/>
      </w:pPr>
    </w:p>
    <w:p w14:paraId="06CE0DC1" w14:textId="6C751B46" w:rsidR="00974E7B" w:rsidRDefault="00974E7B" w:rsidP="00B043AC">
      <w:pPr>
        <w:spacing w:after="0"/>
        <w:jc w:val="both"/>
      </w:pPr>
      <w:r>
        <w:t>De: Nome e matrícula do Empregado</w:t>
      </w:r>
    </w:p>
    <w:p w14:paraId="7AF6D0EF" w14:textId="258AF74A" w:rsidR="00974E7B" w:rsidRDefault="00974E7B" w:rsidP="00B043AC">
      <w:pPr>
        <w:spacing w:after="0"/>
        <w:jc w:val="both"/>
      </w:pPr>
      <w:r>
        <w:t xml:space="preserve">Para: CEPES 11 – cadastro de empregados </w:t>
      </w:r>
      <w:hyperlink r:id="rId5" w:history="1">
        <w:r w:rsidRPr="00004986">
          <w:rPr>
            <w:rStyle w:val="Hyperlink"/>
          </w:rPr>
          <w:t>cepes11@caixa.gov.br</w:t>
        </w:r>
      </w:hyperlink>
      <w:r>
        <w:t xml:space="preserve"> c/c para </w:t>
      </w:r>
      <w:hyperlink r:id="rId6" w:history="1">
        <w:r w:rsidRPr="00004986">
          <w:rPr>
            <w:rStyle w:val="Hyperlink"/>
          </w:rPr>
          <w:t>cepes06@caixa.gov.br</w:t>
        </w:r>
      </w:hyperlink>
      <w:r>
        <w:t>;</w:t>
      </w:r>
    </w:p>
    <w:p w14:paraId="188F5BD8" w14:textId="77777777" w:rsidR="00974E7B" w:rsidRDefault="00974E7B" w:rsidP="00B043AC">
      <w:pPr>
        <w:spacing w:after="0"/>
        <w:jc w:val="both"/>
      </w:pPr>
    </w:p>
    <w:p w14:paraId="5C5F63E9" w14:textId="6951C1DC" w:rsidR="00974E7B" w:rsidRDefault="00974E7B" w:rsidP="00B043AC">
      <w:pPr>
        <w:spacing w:after="0"/>
        <w:jc w:val="both"/>
      </w:pPr>
      <w:r>
        <w:t>Assunto: Pesquisa Funcional Empregado</w:t>
      </w:r>
    </w:p>
    <w:p w14:paraId="581D0B7D" w14:textId="77777777" w:rsidR="00974E7B" w:rsidRDefault="00974E7B" w:rsidP="00B043AC">
      <w:pPr>
        <w:spacing w:after="0"/>
        <w:jc w:val="both"/>
      </w:pPr>
    </w:p>
    <w:p w14:paraId="7A49BC01" w14:textId="696E36A1" w:rsidR="00974E7B" w:rsidRDefault="00974E7B" w:rsidP="00B043AC">
      <w:pPr>
        <w:spacing w:after="0"/>
        <w:jc w:val="both"/>
      </w:pPr>
      <w:r>
        <w:t xml:space="preserve">Participarei do pleito eleitoral para candidatura ao </w:t>
      </w:r>
      <w:r w:rsidR="00B043AC">
        <w:t>CONSELHO ___</w:t>
      </w:r>
      <w:r>
        <w:t>________________________ da Associação do Pessoal da Caixa Econômica Federal de Goiás (Triênio 2024/2026).</w:t>
      </w:r>
    </w:p>
    <w:p w14:paraId="1DC07021" w14:textId="77777777" w:rsidR="00974E7B" w:rsidRDefault="00974E7B" w:rsidP="00B043AC">
      <w:pPr>
        <w:spacing w:after="0"/>
        <w:jc w:val="both"/>
      </w:pPr>
    </w:p>
    <w:p w14:paraId="0FDFE00C" w14:textId="5E5818CF" w:rsidR="00974E7B" w:rsidRDefault="00974E7B" w:rsidP="00B043AC">
      <w:pPr>
        <w:spacing w:after="0"/>
        <w:jc w:val="both"/>
      </w:pPr>
      <w:r>
        <w:t>É exigência do Estatuto da Associação do Pessoal da Caixa Econ</w:t>
      </w:r>
      <w:r w:rsidR="00140746">
        <w:t>ômica Federal, conforme *Art. 95, a apresentação pelo candidato ao pleito o resultado desta pesquisa funcional.</w:t>
      </w:r>
    </w:p>
    <w:p w14:paraId="7BC305B6" w14:textId="77777777" w:rsidR="00140746" w:rsidRDefault="00140746" w:rsidP="00B043AC">
      <w:pPr>
        <w:spacing w:after="0"/>
        <w:jc w:val="both"/>
      </w:pPr>
    </w:p>
    <w:p w14:paraId="5305CC85" w14:textId="4432BEC4" w:rsidR="00140746" w:rsidRDefault="00140746" w:rsidP="00B043AC">
      <w:pPr>
        <w:spacing w:after="0"/>
        <w:jc w:val="both"/>
      </w:pPr>
      <w:r>
        <w:t xml:space="preserve">____________________, _______ de __________________ </w:t>
      </w:r>
      <w:proofErr w:type="spellStart"/>
      <w:proofErr w:type="gramStart"/>
      <w:r>
        <w:t>de</w:t>
      </w:r>
      <w:proofErr w:type="spellEnd"/>
      <w:r w:rsidR="00B043AC">
        <w:t xml:space="preserve"> </w:t>
      </w:r>
      <w:r>
        <w:t xml:space="preserve"> 2024</w:t>
      </w:r>
      <w:proofErr w:type="gramEnd"/>
      <w:r>
        <w:t>.</w:t>
      </w:r>
    </w:p>
    <w:p w14:paraId="0179E35A" w14:textId="77777777" w:rsidR="00DF3558" w:rsidRDefault="00DF3558"/>
    <w:p w14:paraId="0290A595" w14:textId="2844CE3E" w:rsidR="00140746" w:rsidRDefault="00140746">
      <w:r>
        <w:t xml:space="preserve">Atenciosamente, </w:t>
      </w:r>
    </w:p>
    <w:p w14:paraId="539761A0" w14:textId="77777777" w:rsidR="00140746" w:rsidRDefault="00140746"/>
    <w:p w14:paraId="3450CEE7" w14:textId="5BA99584" w:rsidR="00140746" w:rsidRDefault="00140746">
      <w:r>
        <w:t>__________________________________</w:t>
      </w:r>
    </w:p>
    <w:p w14:paraId="270C7526" w14:textId="77777777" w:rsidR="00140746" w:rsidRDefault="00140746"/>
    <w:p w14:paraId="53FFCABA" w14:textId="77777777" w:rsidR="00140746" w:rsidRDefault="00140746" w:rsidP="00140746">
      <w:pPr>
        <w:spacing w:after="0"/>
        <w:jc w:val="both"/>
      </w:pPr>
      <w:r>
        <w:t>“Art.95 ESTATUTO APCEF/GO</w:t>
      </w:r>
    </w:p>
    <w:p w14:paraId="501E65BE" w14:textId="65D35BE5" w:rsidR="00140746" w:rsidRDefault="00140746" w:rsidP="00140746">
      <w:pPr>
        <w:spacing w:after="0"/>
        <w:jc w:val="both"/>
      </w:pPr>
      <w:r>
        <w:t xml:space="preserve">d) declaração recene (30 dias) da CAIXA de que o candidato não está respondendo a processo de sindicância ou apuração sumária, cujo objeto da apuração seja furto, roubo, enriquecimento ilícito ou apropriação indébita de valores ou bens de terceiros, bem </w:t>
      </w:r>
      <w:r w:rsidR="00B043AC">
        <w:t>como, que</w:t>
      </w:r>
      <w:r>
        <w:t xml:space="preserve"> não está sob efeitos restritivos de penalidade aplicada referente aos mesmos motivos acima descritos.”</w:t>
      </w:r>
    </w:p>
    <w:sectPr w:rsidR="00140746" w:rsidSect="001A79E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F6"/>
    <w:rsid w:val="000C20C9"/>
    <w:rsid w:val="000E4970"/>
    <w:rsid w:val="00140746"/>
    <w:rsid w:val="0015153F"/>
    <w:rsid w:val="001A79EE"/>
    <w:rsid w:val="003228F6"/>
    <w:rsid w:val="0034723E"/>
    <w:rsid w:val="00435236"/>
    <w:rsid w:val="005E7B20"/>
    <w:rsid w:val="00680041"/>
    <w:rsid w:val="007C075D"/>
    <w:rsid w:val="00974E7B"/>
    <w:rsid w:val="009D47E6"/>
    <w:rsid w:val="00AD6AE4"/>
    <w:rsid w:val="00B043AC"/>
    <w:rsid w:val="00D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ECF1"/>
  <w15:chartTrackingRefBased/>
  <w15:docId w15:val="{F121D9BD-E2EE-4999-AA63-58D40FD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49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49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E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es06@caixa.gov.br" TargetMode="External"/><Relationship Id="rId5" Type="http://schemas.openxmlformats.org/officeDocument/2006/relationships/hyperlink" Target="mailto:cepes11@caixa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APCEF</dc:creator>
  <cp:keywords/>
  <dc:description/>
  <cp:lastModifiedBy>APCEF</cp:lastModifiedBy>
  <cp:revision>2</cp:revision>
  <cp:lastPrinted>2024-02-06T19:59:00Z</cp:lastPrinted>
  <dcterms:created xsi:type="dcterms:W3CDTF">2024-02-06T19:59:00Z</dcterms:created>
  <dcterms:modified xsi:type="dcterms:W3CDTF">2024-02-06T19:59:00Z</dcterms:modified>
</cp:coreProperties>
</file>